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C774" w14:textId="004EA537" w:rsidR="00D6449D" w:rsidRPr="00EE1EFC" w:rsidRDefault="00EE1EFC" w:rsidP="00EE1EFC">
      <w:pPr>
        <w:tabs>
          <w:tab w:val="left" w:pos="1843"/>
        </w:tabs>
        <w:spacing w:after="0" w:line="240" w:lineRule="auto"/>
        <w:ind w:left="-1418" w:hanging="283"/>
        <w:jc w:val="center"/>
        <w:rPr>
          <w:rFonts w:ascii="Arial" w:eastAsia="Times New Roman" w:hAnsi="Arial" w:cs="Arial"/>
          <w:b/>
          <w:bCs/>
          <w:color w:val="00B0F0"/>
          <w:sz w:val="36"/>
          <w:szCs w:val="36"/>
          <w:lang w:eastAsia="es-C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B0F0"/>
          <w:sz w:val="36"/>
          <w:szCs w:val="36"/>
          <w:lang w:eastAsia="es-CL"/>
        </w:rPr>
        <w:t xml:space="preserve">           </w:t>
      </w:r>
      <w:r w:rsidRPr="00EE1EFC">
        <w:rPr>
          <w:rFonts w:ascii="Arial" w:eastAsia="Times New Roman" w:hAnsi="Arial" w:cs="Arial"/>
          <w:b/>
          <w:bCs/>
          <w:color w:val="00B0F0"/>
          <w:sz w:val="36"/>
          <w:szCs w:val="36"/>
          <w:lang w:eastAsia="es-CL"/>
        </w:rPr>
        <w:t>CURRICULUM VITAE</w:t>
      </w:r>
    </w:p>
    <w:tbl>
      <w:tblPr>
        <w:tblW w:w="11500" w:type="dxa"/>
        <w:tblInd w:w="-17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22"/>
        <w:gridCol w:w="9110"/>
      </w:tblGrid>
      <w:tr w:rsidR="00D6449D" w:rsidRPr="00D6449D" w14:paraId="3BEEAA0B" w14:textId="77777777" w:rsidTr="00EE1EFC">
        <w:tc>
          <w:tcPr>
            <w:tcW w:w="2268" w:type="dxa"/>
            <w:hideMark/>
          </w:tcPr>
          <w:p w14:paraId="14E86903" w14:textId="77777777" w:rsidR="00D6449D" w:rsidRPr="00D6449D" w:rsidRDefault="00D6449D" w:rsidP="00D6449D">
            <w:pPr>
              <w:pBdr>
                <w:top w:val="single" w:sz="8" w:space="16" w:color="37B6AE"/>
              </w:pBdr>
              <w:spacing w:after="0" w:line="576" w:lineRule="atLeast"/>
              <w:ind w:left="-1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s-CL"/>
              </w:rPr>
            </w:pPr>
            <w:r w:rsidRPr="00D6449D">
              <w:rPr>
                <w:rFonts w:ascii="Arial" w:eastAsia="Times New Roman" w:hAnsi="Arial" w:cs="Arial"/>
                <w:b/>
                <w:bCs/>
                <w:smallCaps/>
                <w:color w:val="00B0F0"/>
                <w:kern w:val="36"/>
                <w:sz w:val="28"/>
                <w:szCs w:val="28"/>
                <w:lang w:eastAsia="es-CL"/>
              </w:rPr>
              <w:t>SERGIO ANTONIO </w:t>
            </w:r>
          </w:p>
          <w:p w14:paraId="33115096" w14:textId="77777777" w:rsidR="00D6449D" w:rsidRPr="00D6449D" w:rsidRDefault="00D6449D" w:rsidP="00D6449D">
            <w:pPr>
              <w:pBdr>
                <w:bottom w:val="single" w:sz="8" w:space="16" w:color="37B6AE"/>
              </w:pBdr>
              <w:spacing w:after="0" w:line="576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s-CL"/>
              </w:rPr>
            </w:pPr>
            <w:r w:rsidRPr="00D6449D">
              <w:rPr>
                <w:rFonts w:ascii="Arial" w:eastAsia="Times New Roman" w:hAnsi="Arial" w:cs="Arial"/>
                <w:b/>
                <w:bCs/>
                <w:smallCaps/>
                <w:color w:val="00B0F0"/>
                <w:kern w:val="36"/>
                <w:sz w:val="28"/>
                <w:szCs w:val="28"/>
                <w:lang w:eastAsia="es-CL"/>
              </w:rPr>
              <w:t>MILLA TORO</w:t>
            </w:r>
          </w:p>
          <w:p w14:paraId="3A4D62AF" w14:textId="77777777" w:rsidR="00D6449D" w:rsidRPr="00EE1EFC" w:rsidRDefault="00D6449D" w:rsidP="00D6449D">
            <w:pPr>
              <w:spacing w:after="0" w:line="364" w:lineRule="atLeast"/>
              <w:ind w:left="694" w:hanging="694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EE1EFC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Cibarbea@hotmail.com</w:t>
            </w:r>
          </w:p>
          <w:p w14:paraId="45CFA565" w14:textId="77777777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979615814-962214849</w:t>
            </w:r>
          </w:p>
          <w:p w14:paraId="4A08FB04" w14:textId="77777777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Casado, dos hijos</w:t>
            </w:r>
          </w:p>
          <w:p w14:paraId="5592B4CC" w14:textId="294A4E6A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Edad 4</w:t>
            </w:r>
            <w:r w:rsidR="00D775E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3</w:t>
            </w: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 xml:space="preserve"> años</w:t>
            </w:r>
          </w:p>
          <w:p w14:paraId="782EE8F9" w14:textId="77777777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Los toyos 1025</w:t>
            </w:r>
          </w:p>
          <w:p w14:paraId="3AAC83C1" w14:textId="77777777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Altos del valle</w:t>
            </w:r>
          </w:p>
          <w:p w14:paraId="07476127" w14:textId="77777777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Vallenar</w:t>
            </w:r>
          </w:p>
          <w:p w14:paraId="5866C712" w14:textId="77777777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Licencia conducir b</w:t>
            </w:r>
          </w:p>
          <w:p w14:paraId="79EFD653" w14:textId="77777777" w:rsidR="00D6449D" w:rsidRPr="00D6449D" w:rsidRDefault="00C4264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Computación</w:t>
            </w:r>
            <w:r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 xml:space="preserve"> a nivel intermedio</w:t>
            </w:r>
          </w:p>
          <w:p w14:paraId="00FE37BA" w14:textId="77777777" w:rsidR="00D6449D" w:rsidRPr="00D6449D" w:rsidRDefault="00D6449D" w:rsidP="00D6449D">
            <w:pPr>
              <w:spacing w:after="0" w:line="3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D6449D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es-CL"/>
              </w:rPr>
              <w:t>Ingles básico</w:t>
            </w:r>
          </w:p>
          <w:p w14:paraId="33AC7A91" w14:textId="77777777" w:rsidR="00D6449D" w:rsidRPr="00D6449D" w:rsidRDefault="00D6449D" w:rsidP="00D6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D6449D" w:rsidRPr="00D6449D" w14:paraId="049F703B" w14:textId="77777777" w:rsidTr="00D6449D">
              <w:tc>
                <w:tcPr>
                  <w:tcW w:w="6" w:type="dxa"/>
                  <w:tcMar>
                    <w:top w:w="288" w:type="dxa"/>
                    <w:left w:w="0" w:type="dxa"/>
                    <w:bottom w:w="288" w:type="dxa"/>
                    <w:right w:w="0" w:type="dxa"/>
                  </w:tcMar>
                  <w:hideMark/>
                </w:tcPr>
                <w:p w14:paraId="7AE6D5A7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73A12960" w14:textId="77777777" w:rsidR="00D6449D" w:rsidRPr="00D6449D" w:rsidRDefault="00D6449D" w:rsidP="00D6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22" w:type="dxa"/>
          </w:tcPr>
          <w:p w14:paraId="08BD2C95" w14:textId="77777777" w:rsidR="00D6449D" w:rsidRPr="00D6449D" w:rsidRDefault="00D6449D" w:rsidP="00D6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9110" w:type="dxa"/>
            <w:hideMark/>
          </w:tcPr>
          <w:p w14:paraId="5C640866" w14:textId="77777777" w:rsidR="00D6449D" w:rsidRPr="00D6449D" w:rsidRDefault="00D6449D" w:rsidP="00D6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D6449D" w:rsidRPr="00D6449D" w14:paraId="1BC53A74" w14:textId="77777777" w:rsidTr="00C4264D">
              <w:trPr>
                <w:trHeight w:val="4100"/>
              </w:trPr>
              <w:tc>
                <w:tcPr>
                  <w:tcW w:w="8774" w:type="dxa"/>
                  <w:tcMar>
                    <w:top w:w="0" w:type="dxa"/>
                    <w:left w:w="720" w:type="dxa"/>
                    <w:bottom w:w="288" w:type="dxa"/>
                    <w:right w:w="0" w:type="dxa"/>
                  </w:tcMar>
                  <w:hideMark/>
                </w:tcPr>
                <w:p w14:paraId="04A31AB5" w14:textId="77777777" w:rsidR="00D6449D" w:rsidRPr="00D6449D" w:rsidRDefault="00D6449D" w:rsidP="00D6449D">
                  <w:pPr>
                    <w:pBdr>
                      <w:top w:val="single" w:sz="8" w:space="6" w:color="37B6AE"/>
                      <w:bottom w:val="single" w:sz="8" w:space="6" w:color="37B6AE"/>
                    </w:pBdr>
                    <w:spacing w:after="360" w:line="432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B0F0"/>
                      <w:sz w:val="32"/>
                      <w:szCs w:val="32"/>
                      <w:lang w:eastAsia="es-CL"/>
                    </w:rPr>
                    <w:t>Experiencia</w:t>
                  </w:r>
                </w:p>
                <w:p w14:paraId="00444994" w14:textId="179066B8" w:rsidR="00D6449D" w:rsidRPr="00D6449D" w:rsidRDefault="00C4264D" w:rsidP="00D6449D">
                  <w:pPr>
                    <w:spacing w:before="360" w:after="0" w:line="311" w:lineRule="atLeast"/>
                    <w:contextualSpacing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MECÁ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NICO EN MANTENCION MAYOR DE PALA</w:t>
                  </w:r>
                  <w:r w:rsidR="006A3A45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 xml:space="preserve"> </w:t>
                  </w:r>
                  <w:r w:rsidR="00D3607A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BUCYRUS</w:t>
                  </w:r>
                  <w:r w:rsidR="00CD1DDC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 xml:space="preserve"> </w:t>
                  </w:r>
                  <w:r w:rsid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- EMPRESA RTD SPA</w:t>
                  </w:r>
                </w:p>
                <w:p w14:paraId="56C7729A" w14:textId="333B22EF" w:rsidR="00D6449D" w:rsidRDefault="00EE1EFC" w:rsidP="00D6449D">
                  <w:pPr>
                    <w:spacing w:before="360" w:after="0" w:line="311" w:lineRule="atLeast"/>
                    <w:contextualSpacing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JULIO A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 xml:space="preserve"> </w:t>
                  </w:r>
                  <w:r w:rsidR="00D3607A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DICIEMBRE</w:t>
                  </w: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 xml:space="preserve"> 2019</w:t>
                  </w:r>
                </w:p>
                <w:p w14:paraId="3C8474DC" w14:textId="447A4188" w:rsidR="00D6449D" w:rsidRPr="00D6449D" w:rsidRDefault="00D6449D" w:rsidP="00D6449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Realizando funciones de </w:t>
                  </w:r>
                  <w:r w:rsidR="00044083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mantenedor </w:t>
                  </w:r>
                  <w:r w:rsidR="007C1F2E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mecánico </w:t>
                  </w:r>
                  <w:r w:rsidRPr="00D6449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en mantención mayor pala </w:t>
                  </w:r>
                  <w:r w:rsidR="00D775E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Bucyrus 09 </w:t>
                  </w:r>
                  <w:r w:rsidRPr="00D6449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en minera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Collahuasi</w:t>
                  </w:r>
                  <w:proofErr w:type="spellEnd"/>
                  <w:r w:rsidR="00157CFE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, </w:t>
                  </w:r>
                  <w:r w:rsidR="004E16B1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mantención</w:t>
                  </w:r>
                  <w:r w:rsidR="00644D74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mayor</w:t>
                  </w:r>
                  <w:r w:rsidR="004E16B1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pala 01 minera </w:t>
                  </w:r>
                  <w:r w:rsidR="00A8364C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Gabriela Mistral </w:t>
                  </w:r>
                  <w:r w:rsidR="006A3A45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Calama</w:t>
                  </w:r>
                  <w:r w:rsidR="006B7AD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. </w:t>
                  </w:r>
                </w:p>
                <w:p w14:paraId="4083E7E6" w14:textId="77777777" w:rsidR="00D6449D" w:rsidRDefault="00D6449D" w:rsidP="00D6449D">
                  <w:pPr>
                    <w:spacing w:before="360" w:after="0" w:line="311" w:lineRule="atLeast"/>
                    <w:contextualSpacing/>
                    <w:outlineLvl w:val="3"/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</w:pPr>
                </w:p>
                <w:p w14:paraId="1F644370" w14:textId="77777777" w:rsidR="00D6449D" w:rsidRPr="00D6449D" w:rsidRDefault="00C4264D" w:rsidP="00D6449D">
                  <w:pPr>
                    <w:spacing w:before="360" w:after="0" w:line="311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TECNICO MECÁ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NICO-CODELCO DIVISION EL SALVADOR</w:t>
                  </w:r>
                </w:p>
                <w:p w14:paraId="647BF434" w14:textId="77777777" w:rsidR="00D6449D" w:rsidRPr="00D6449D" w:rsidRDefault="00D6449D" w:rsidP="00D6449D">
                  <w:pPr>
                    <w:spacing w:after="60" w:line="31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JUNIO 2012 – DICIEMBRE 2018</w:t>
                  </w:r>
                </w:p>
                <w:p w14:paraId="02546AE7" w14:textId="60267A75" w:rsidR="00D6449D" w:rsidRPr="00D6449D" w:rsidRDefault="00D6449D" w:rsidP="00D6449D">
                  <w:pPr>
                    <w:spacing w:after="60" w:line="31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Funciones de técnico mecánico y operador de máquinas y    herramientas (torno, fresadora, escoplo, mandrinadora y cepillo), trabajos en soldadura para recuperación de piezas mecánicas en fundición Potrerillos.</w:t>
                  </w:r>
                  <w:r w:rsidR="00D775E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Además de realizar las funciones de mantenedor mecánico en planta flotación de </w:t>
                  </w:r>
                  <w:r w:rsidR="00EE1E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escoria y</w:t>
                  </w:r>
                  <w:r w:rsidR="00D775E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área de </w:t>
                  </w:r>
                  <w:r w:rsidR="00EE1EF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refinería</w:t>
                  </w:r>
                </w:p>
                <w:p w14:paraId="7B95C4A1" w14:textId="1BF70573" w:rsidR="00D6449D" w:rsidRPr="00D6449D" w:rsidRDefault="00C4264D" w:rsidP="00D6449D">
                  <w:pPr>
                    <w:spacing w:before="360" w:after="0" w:line="311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MECÁ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NICO MANTENCI</w:t>
                  </w:r>
                  <w:r w:rsidR="00D775E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O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 xml:space="preserve">N DE PALAS -BUCYRUS CHILE, </w:t>
                  </w:r>
                  <w:r w:rsid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ANTOFAGASTA</w:t>
                  </w:r>
                </w:p>
                <w:p w14:paraId="3BA554D8" w14:textId="77777777" w:rsidR="00D6449D" w:rsidRPr="00D6449D" w:rsidRDefault="00D6449D" w:rsidP="00D6449D">
                  <w:pPr>
                    <w:spacing w:after="0" w:line="311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Marzo 2006-Mayo 2012</w:t>
                  </w:r>
                </w:p>
                <w:p w14:paraId="50B4B2B7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3F3904ED" w14:textId="37676143" w:rsidR="00C4264D" w:rsidRDefault="00D6449D" w:rsidP="00D6449D">
                  <w:pPr>
                    <w:spacing w:after="60" w:line="311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Mantención de Palas Bucyrus flotas B 495-HR y perforadoras 49 HR, en minera Escondida, minera Doña Inés de Collahuas</w:t>
                  </w:r>
                  <w:r w:rsidR="00D775E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i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, Mina Los Colorados, Minera los    Bronces. Además, como Mecánico Líder en armados de Palas Bucyrus 495 HR en Minera Escondida, Collahuasi y Los Bronces. 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br/>
                    <w:t xml:space="preserve">En minera Escondida Ltda. Desde el 2010 al 2012 en labores de </w:t>
                  </w:r>
                  <w:r w:rsidR="00D775ED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mecánico especialista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en cambios de bastidores      zapatas, tambor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hoist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, tambor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crowd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, pin  central , cables tensores ,cables de empuje </w:t>
                  </w:r>
                  <w:r w:rsidR="00D775ED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recoge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,cables  de levante, pluma ,mango corredera, balde, frenos, transmisión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propel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, transmisiones de giro, precargas a rodamientos  cambios y montajes de bujes.    </w:t>
                  </w:r>
                  <w:r w:rsidR="00C4264D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Reemplazo de supervisor</w:t>
                  </w:r>
                  <w:r w:rsidR="00D775E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.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                               </w:t>
                  </w:r>
                </w:p>
                <w:p w14:paraId="097EC7E6" w14:textId="77777777" w:rsidR="00D6449D" w:rsidRPr="00D6449D" w:rsidRDefault="00D6449D" w:rsidP="00D6449D">
                  <w:pPr>
                    <w:spacing w:after="60" w:line="311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                                              </w:t>
                  </w:r>
                  <w:r w:rsid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                                   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.</w:t>
                  </w:r>
                </w:p>
                <w:p w14:paraId="5FC78730" w14:textId="77777777" w:rsidR="00D6449D" w:rsidRPr="00D6449D" w:rsidRDefault="00D6449D" w:rsidP="00C4264D">
                  <w:pPr>
                    <w:spacing w:after="0" w:line="288" w:lineRule="atLeast"/>
                    <w:ind w:left="-708" w:right="-329" w:hanging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</w:r>
                </w:p>
                <w:p w14:paraId="049A24F7" w14:textId="77777777" w:rsidR="00D6449D" w:rsidRPr="00D6449D" w:rsidRDefault="00D6449D" w:rsidP="00D6449D">
                  <w:pPr>
                    <w:spacing w:after="60" w:line="31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TECNICO MECANICO-S.I.M.A, CALAMA</w:t>
                  </w:r>
                </w:p>
                <w:p w14:paraId="2888DA1E" w14:textId="77777777" w:rsidR="00D6449D" w:rsidRDefault="00D6449D" w:rsidP="00D6449D">
                  <w:pPr>
                    <w:spacing w:after="0" w:line="288" w:lineRule="atLeast"/>
                    <w:ind w:left="-708" w:right="-162" w:hanging="708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ENERO A FEBRERO 2006</w:t>
                  </w:r>
                </w:p>
                <w:p w14:paraId="25248831" w14:textId="77777777" w:rsidR="00D6449D" w:rsidRDefault="00D6449D" w:rsidP="00D6449D">
                  <w:pPr>
                    <w:spacing w:after="0" w:line="288" w:lineRule="atLeast"/>
                    <w:ind w:left="-708" w:right="-162" w:hanging="70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Mecánico Mantención Planta Concentradora Mina Chuquicamata</w:t>
                  </w:r>
                </w:p>
                <w:p w14:paraId="05898ABC" w14:textId="77777777" w:rsidR="00D6449D" w:rsidRPr="00D6449D" w:rsidRDefault="00D6449D" w:rsidP="00D6449D">
                  <w:pPr>
                    <w:spacing w:after="0" w:line="288" w:lineRule="atLeast"/>
                    <w:ind w:left="-708" w:right="-162" w:hanging="70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Calama, Codelco</w:t>
                  </w:r>
                  <w:r w:rsidRPr="00D6449D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Norte</w:t>
                  </w:r>
                </w:p>
                <w:p w14:paraId="089BF3FD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548D9F73" w14:textId="577BC2BC" w:rsidR="00D6449D" w:rsidRPr="00D3606A" w:rsidRDefault="00D6449D" w:rsidP="00D3606A">
                  <w:pPr>
                    <w:spacing w:after="0" w:line="288" w:lineRule="atLeast"/>
                    <w:ind w:left="-708" w:right="-329" w:hanging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      </w:t>
                  </w:r>
                </w:p>
                <w:p w14:paraId="582AEA86" w14:textId="77777777" w:rsidR="00D6449D" w:rsidRPr="00D6449D" w:rsidRDefault="00D6449D" w:rsidP="00D644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0173F82A" w14:textId="77777777" w:rsidR="00D6449D" w:rsidRPr="00D6449D" w:rsidRDefault="00D6449D" w:rsidP="00D6449D">
                  <w:pPr>
                    <w:spacing w:after="120" w:line="311" w:lineRule="atLeast"/>
                    <w:ind w:right="-162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TORNERO SOLDADOR-MAESTRANZA MARTIN MENA, VALLENAR</w:t>
                  </w:r>
                </w:p>
                <w:p w14:paraId="590422CC" w14:textId="77777777" w:rsidR="00D6449D" w:rsidRPr="00D6449D" w:rsidRDefault="00D6449D" w:rsidP="00D6449D">
                  <w:pPr>
                    <w:spacing w:after="120" w:line="311" w:lineRule="atLeast"/>
                    <w:ind w:right="-162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JUNIO 2005-2006</w:t>
                  </w:r>
                </w:p>
                <w:p w14:paraId="0EB7C727" w14:textId="77777777" w:rsidR="00D6449D" w:rsidRDefault="00D6449D" w:rsidP="00D6449D">
                  <w:pPr>
                    <w:spacing w:after="120" w:line="311" w:lineRule="atLeast"/>
                    <w:ind w:right="281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Trabajos Independientes en horas extraordinarias en Tornería en recuperación de piezas mineras, automotrices, mantención mecánica y maquinaria agrícola.</w:t>
                  </w:r>
                </w:p>
                <w:p w14:paraId="3B5FD658" w14:textId="77777777" w:rsidR="00D6449D" w:rsidRDefault="00D6449D" w:rsidP="00D6449D">
                  <w:pPr>
                    <w:spacing w:after="120" w:line="311" w:lineRule="atLeast"/>
                    <w:ind w:right="-16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</w:pPr>
                </w:p>
                <w:p w14:paraId="66AECA21" w14:textId="77777777" w:rsidR="00D6449D" w:rsidRPr="00D6449D" w:rsidRDefault="00C4264D" w:rsidP="00D6449D">
                  <w:pPr>
                    <w:spacing w:after="120" w:line="311" w:lineRule="atLeast"/>
                    <w:ind w:right="-162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TECNICO MECÁ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NICO-SCHWARZE Y BERNABÉ, VALLENAR</w:t>
                  </w:r>
                </w:p>
                <w:p w14:paraId="5A8D3DDC" w14:textId="77777777" w:rsidR="00D6449D" w:rsidRPr="00D6449D" w:rsidRDefault="00D6449D" w:rsidP="00D6449D">
                  <w:pPr>
                    <w:spacing w:after="120" w:line="311" w:lineRule="atLeast"/>
                    <w:ind w:right="-162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DICIEMBRE 2003-OCTUBRE 2005</w:t>
                  </w:r>
                </w:p>
                <w:p w14:paraId="778B1402" w14:textId="3ADD3086" w:rsidR="00D6449D" w:rsidRPr="00D6449D" w:rsidRDefault="00D6449D" w:rsidP="00D6449D">
                  <w:pPr>
                    <w:spacing w:after="120" w:line="311" w:lineRule="atLeast"/>
                    <w:ind w:right="2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Desempeñando las siguientes funciones: Tornero mecánico, soldador, mecánico industrial y mantención mecánica, realizando trabajos en recuperación de piezas para la industria minera: bujes con ranuras,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flanjes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, ejes con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chaveteros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, ajustes de rodamientos, pernos, hilos cuadrados, hilos corrientes e hilos milimétricos montaje mecánico, montaje estructura, fabricación de estructura como maestro primero. Trabajos en máquinas cepilladoras (limadoras), uso de equipos de oxicortes. </w:t>
                  </w:r>
                  <w:r w:rsidR="00EE1EFC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Además,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realizando trabajos en Observatorio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Paranal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de Antofagasta en mecánica mantención, alineamientos de rieles y placas especiales para los ATS. Mantención planta en: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Minera Los Colorados, Minera Planta Pellets  Minera Mantos Verdes.</w:t>
                  </w:r>
                </w:p>
                <w:p w14:paraId="2D8B90EE" w14:textId="77777777" w:rsidR="00D6449D" w:rsidRPr="00D6449D" w:rsidRDefault="00D6449D" w:rsidP="00D6449D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</w:p>
                <w:p w14:paraId="5E43CC35" w14:textId="20EACA7B" w:rsidR="00D6449D" w:rsidRPr="00D6449D" w:rsidRDefault="00D6449D" w:rsidP="00D6449D">
                  <w:pPr>
                    <w:spacing w:after="120" w:line="311" w:lineRule="atLeast"/>
                    <w:ind w:right="848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 xml:space="preserve">TORNERO-MAESTRANZA </w:t>
                  </w:r>
                  <w:r w:rsidR="00EE1EFC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MADEMET, COQUIMBO</w:t>
                  </w:r>
                </w:p>
                <w:p w14:paraId="69FDED9C" w14:textId="77777777" w:rsidR="00D6449D" w:rsidRPr="00D6449D" w:rsidRDefault="00D6449D" w:rsidP="00D6449D">
                  <w:pPr>
                    <w:spacing w:after="0" w:line="288" w:lineRule="atLeast"/>
                    <w:ind w:left="-708" w:right="-164" w:hanging="7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SEPTIEMBRE 2003-DICIEMBRE 2003</w:t>
                  </w:r>
                </w:p>
                <w:p w14:paraId="4D916A24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5EA1B334" w14:textId="77777777" w:rsidR="00D6449D" w:rsidRPr="00D6449D" w:rsidRDefault="00D6449D" w:rsidP="00D6449D">
                  <w:pPr>
                    <w:spacing w:after="60" w:line="311" w:lineRule="atLeast"/>
                    <w:ind w:right="-1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Desempeño como tornero mecánico como tornero 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Mecánico recuperando 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as 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piezas 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mineras y navales.</w:t>
                  </w:r>
                  <w:r w:rsid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Soldadura al arco y mantención mecánica.</w:t>
                  </w:r>
                </w:p>
                <w:p w14:paraId="7C64C0B5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4041D265" w14:textId="77777777" w:rsidR="00C4264D" w:rsidRDefault="00C4264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</w:pPr>
                </w:p>
                <w:p w14:paraId="3831433C" w14:textId="65C1FFF4" w:rsidR="00D6449D" w:rsidRP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TÉCNICO MECÁNICO-</w:t>
                  </w:r>
                  <w:r w:rsidR="00EE1EFC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ASANT, COPIAPÓ</w:t>
                  </w:r>
                </w:p>
                <w:p w14:paraId="54ED26C4" w14:textId="77777777" w:rsidR="00D6449D" w:rsidRP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JULIO -AGOSTO 2003</w:t>
                  </w:r>
                </w:p>
                <w:p w14:paraId="28F52278" w14:textId="77777777" w:rsidR="00C4264D" w:rsidRDefault="00D6449D" w:rsidP="00F6494E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Soldadura y mantención mecánica</w:t>
                  </w:r>
                </w:p>
                <w:p w14:paraId="5F381355" w14:textId="54CD1D81" w:rsidR="00C4264D" w:rsidRDefault="00C4264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054A977F" w14:textId="77777777" w:rsidR="00C4264D" w:rsidRDefault="00C4264D" w:rsidP="00F6494E">
                  <w:pPr>
                    <w:spacing w:after="60" w:line="311" w:lineRule="atLeast"/>
                    <w:ind w:right="-16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</w:pPr>
                </w:p>
                <w:p w14:paraId="19A2A108" w14:textId="082D817C" w:rsidR="00D6449D" w:rsidRP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 xml:space="preserve">TORNERO SOLDADOR-SCHWARZE Y </w:t>
                  </w:r>
                  <w:r w:rsidR="00EE1EFC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BERNAB</w:t>
                  </w:r>
                  <w:r w:rsidR="00EE1E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É</w:t>
                  </w:r>
                  <w:r w:rsidR="00EE1EFC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, VALLENAR</w:t>
                  </w:r>
                </w:p>
                <w:p w14:paraId="0F0864BC" w14:textId="77777777" w:rsidR="00D6449D" w:rsidRPr="00D6449D" w:rsidRDefault="00D6449D" w:rsidP="00D6449D">
                  <w:pPr>
                    <w:spacing w:after="60" w:line="31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SEPTIEMBRE 2002 - MAYO 2003</w:t>
                  </w:r>
                </w:p>
                <w:p w14:paraId="500D35F2" w14:textId="41EA91F8" w:rsidR="00D6449D" w:rsidRDefault="00D6449D" w:rsidP="00D6449D">
                  <w:pPr>
                    <w:spacing w:after="60" w:line="311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Desempeñando las siguientes funciones: soldador, mecánica, industrial, tornería y mantención mecánica. </w:t>
                  </w:r>
                  <w:r w:rsidR="00EE1EFC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Además,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realiz</w:t>
                  </w:r>
                  <w:r w:rsid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ando trabajos en Observatorio </w:t>
                  </w:r>
                  <w:proofErr w:type="spellStart"/>
                  <w:r w:rsid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Pa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ranal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de Antofagasta en alineamientos de rieles y placas especiales para los ATS.</w:t>
                  </w:r>
                </w:p>
                <w:p w14:paraId="5EEEB19B" w14:textId="77777777" w:rsidR="00D3606A" w:rsidRPr="00D6449D" w:rsidRDefault="00D3606A" w:rsidP="00D6449D">
                  <w:pPr>
                    <w:spacing w:after="60" w:line="31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25DB60DA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6C1F6029" w14:textId="77777777" w:rsidR="00D6449D" w:rsidRPr="00D6449D" w:rsidRDefault="00C4264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MECÁ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 xml:space="preserve">NICO -EMPRESA G y M </w:t>
                  </w:r>
                  <w:proofErr w:type="spellStart"/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Com</w:t>
                  </w:r>
                  <w:proofErr w:type="spellEnd"/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, COPIAPÓ</w:t>
                  </w:r>
                </w:p>
                <w:p w14:paraId="0AB9045A" w14:textId="77777777" w:rsidR="00D6449D" w:rsidRP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JUNIO - AGOSTO 2002</w:t>
                  </w:r>
                </w:p>
                <w:p w14:paraId="76E8A31E" w14:textId="77777777" w:rsidR="00D6449D" w:rsidRPr="00D6449D" w:rsidRDefault="00D6449D" w:rsidP="00D6449D">
                  <w:pPr>
                    <w:spacing w:after="0" w:line="28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Mantención Mecánica y soldadura al arco.</w:t>
                  </w:r>
                </w:p>
                <w:p w14:paraId="55C6BF77" w14:textId="77777777" w:rsidR="00D6449D" w:rsidRPr="00D6449D" w:rsidRDefault="00D6449D" w:rsidP="00D644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44AC24F4" w14:textId="77777777" w:rsidR="00D6449D" w:rsidRP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TORNERO, MAESTRANZA TELLO, OVALLE</w:t>
                  </w:r>
                </w:p>
                <w:p w14:paraId="1B126DA0" w14:textId="77777777" w:rsidR="00D6449D" w:rsidRP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SEPTIEMBRE 1997 - MAYO 2002</w:t>
                  </w:r>
                </w:p>
                <w:p w14:paraId="2D044375" w14:textId="77777777" w:rsidR="00D6449D" w:rsidRPr="00D6449D" w:rsidRDefault="00D6449D" w:rsidP="00D6449D">
                  <w:pPr>
                    <w:spacing w:after="60" w:line="311" w:lineRule="atLeast"/>
                    <w:ind w:right="-1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Mecánico Tornero, soldador y cepillado oxicorte</w:t>
                  </w:r>
                </w:p>
                <w:p w14:paraId="179C990D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6DA84E61" w14:textId="77777777" w:rsidR="00D6449D" w:rsidRP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MECÁNICO SOQUIMICH, MARIA ELENA</w:t>
                  </w:r>
                </w:p>
                <w:p w14:paraId="6CD3C417" w14:textId="77777777" w:rsidR="00D6449D" w:rsidRDefault="00D6449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JULIO 1995 - ABRIL 1996</w:t>
                  </w:r>
                </w:p>
                <w:p w14:paraId="13169314" w14:textId="77777777" w:rsidR="00C4264D" w:rsidRPr="00D6449D" w:rsidRDefault="00C4264D" w:rsidP="00D6449D">
                  <w:pPr>
                    <w:spacing w:after="60" w:line="311" w:lineRule="atLeast"/>
                    <w:ind w:right="-1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C4264D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L"/>
                    </w:rPr>
                    <w:t>Mecánico mantención Diésel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L"/>
                    </w:rPr>
                    <w:t>, practica técnico profesional</w:t>
                  </w:r>
                </w:p>
                <w:p w14:paraId="64152F52" w14:textId="25A8A48B" w:rsidR="00D6449D" w:rsidRPr="00D6449D" w:rsidRDefault="00D6449D" w:rsidP="00C4264D">
                  <w:pPr>
                    <w:spacing w:after="120" w:line="311" w:lineRule="atLeast"/>
                    <w:ind w:left="-209" w:hanging="37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   Casa de fuerza e</w:t>
                  </w:r>
                </w:p>
              </w:tc>
            </w:tr>
            <w:tr w:rsidR="00D6449D" w:rsidRPr="00D6449D" w14:paraId="4934412F" w14:textId="77777777" w:rsidTr="00C4264D">
              <w:trPr>
                <w:trHeight w:val="3660"/>
              </w:trPr>
              <w:tc>
                <w:tcPr>
                  <w:tcW w:w="8774" w:type="dxa"/>
                  <w:tcMar>
                    <w:top w:w="0" w:type="dxa"/>
                    <w:left w:w="720" w:type="dxa"/>
                    <w:bottom w:w="288" w:type="dxa"/>
                    <w:right w:w="0" w:type="dxa"/>
                  </w:tcMar>
                  <w:hideMark/>
                </w:tcPr>
                <w:p w14:paraId="78602990" w14:textId="77777777" w:rsidR="00D6449D" w:rsidRPr="00820F7C" w:rsidRDefault="00D6449D" w:rsidP="00D6449D">
                  <w:pPr>
                    <w:pBdr>
                      <w:top w:val="single" w:sz="8" w:space="6" w:color="37B6AE"/>
                      <w:bottom w:val="single" w:sz="8" w:space="6" w:color="37B6AE"/>
                    </w:pBdr>
                    <w:spacing w:after="360" w:line="432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es-CL"/>
                    </w:rPr>
                  </w:pPr>
                  <w:r w:rsidRPr="00820F7C">
                    <w:rPr>
                      <w:rFonts w:ascii="Arial" w:eastAsia="Times New Roman" w:hAnsi="Arial" w:cs="Arial"/>
                      <w:b/>
                      <w:bCs/>
                      <w:smallCaps/>
                      <w:color w:val="00B0F0"/>
                      <w:sz w:val="32"/>
                      <w:szCs w:val="32"/>
                      <w:lang w:eastAsia="es-CL"/>
                    </w:rPr>
                    <w:lastRenderedPageBreak/>
                    <w:t>Educación</w:t>
                  </w:r>
                </w:p>
                <w:p w14:paraId="1C2766B6" w14:textId="77777777" w:rsidR="00D6449D" w:rsidRPr="00D6449D" w:rsidRDefault="00C4264D" w:rsidP="00D6449D">
                  <w:pPr>
                    <w:spacing w:before="360" w:after="0" w:line="311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 xml:space="preserve">TECNICO DE NIVEL </w:t>
                  </w:r>
                  <w:r w:rsidRPr="00C4264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 xml:space="preserve">SUPERIOR EN 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smallCaps/>
                      <w:color w:val="000000"/>
                      <w:sz w:val="24"/>
                      <w:szCs w:val="24"/>
                      <w:lang w:eastAsia="es-CL"/>
                    </w:rPr>
                    <w:t>CONTROL INDUSTRIAL</w:t>
                  </w:r>
                </w:p>
                <w:p w14:paraId="2E9C0F16" w14:textId="77777777" w:rsidR="00D6449D" w:rsidRDefault="00C4264D" w:rsidP="00D6449D">
                  <w:pPr>
                    <w:spacing w:after="0" w:line="258" w:lineRule="atLeast"/>
                    <w:jc w:val="center"/>
                    <w:outlineLvl w:val="4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  <w:t>INSTITUTO PROFESIONAL IACC</w:t>
                  </w:r>
                </w:p>
                <w:p w14:paraId="33FB96F6" w14:textId="77777777" w:rsidR="00C4264D" w:rsidRPr="00D6449D" w:rsidRDefault="00C4264D" w:rsidP="00D6449D">
                  <w:pPr>
                    <w:spacing w:after="0" w:line="258" w:lineRule="atLeast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  <w:t>2018-2020</w:t>
                  </w:r>
                </w:p>
                <w:p w14:paraId="55DB1848" w14:textId="77777777" w:rsidR="00D6449D" w:rsidRPr="00D6449D" w:rsidRDefault="00D6449D" w:rsidP="00D6449D">
                  <w:pPr>
                    <w:spacing w:after="60" w:line="31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Actualmente cursando la carrera</w:t>
                  </w:r>
                  <w:r w:rsid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profesional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enfocadas al área Ma</w:t>
                  </w:r>
                  <w:r w:rsid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ntención y Control Industrial en organizaciones y empresas 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en el área de procesos productivos y de proyectos Industriales.</w:t>
                  </w:r>
                </w:p>
                <w:p w14:paraId="513F75D8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0A98CAB2" w14:textId="77777777" w:rsidR="00D6449D" w:rsidRPr="00D6449D" w:rsidRDefault="00C4264D" w:rsidP="00D6449D">
                  <w:pPr>
                    <w:spacing w:after="60" w:line="31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TÉ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  <w:t>CNICO EN MAQUINAS Y HERRAMIENTAS</w:t>
                  </w:r>
                </w:p>
                <w:p w14:paraId="33BDE49D" w14:textId="77777777" w:rsidR="00EE1EFC" w:rsidRDefault="00D6449D" w:rsidP="00D6449D">
                  <w:pPr>
                    <w:spacing w:after="60" w:line="311" w:lineRule="atLeast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  <w:t xml:space="preserve">LICEO POLITECNICO DE OVALLE </w:t>
                  </w:r>
                </w:p>
                <w:p w14:paraId="22A4BF5F" w14:textId="3A503DF4" w:rsidR="00D6449D" w:rsidRDefault="00EE1EFC" w:rsidP="00D6449D">
                  <w:pPr>
                    <w:spacing w:after="60" w:line="311" w:lineRule="atLeast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  <w:t>1991-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CL"/>
                    </w:rPr>
                    <w:t xml:space="preserve"> 1994</w:t>
                  </w:r>
                </w:p>
                <w:p w14:paraId="33659AE6" w14:textId="3E070E4A" w:rsidR="00820F7C" w:rsidRPr="00820F7C" w:rsidRDefault="00820F7C" w:rsidP="00D6449D">
                  <w:pPr>
                    <w:spacing w:after="60" w:line="311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s-CL"/>
                    </w:rPr>
                  </w:pPr>
                  <w:r w:rsidRPr="00820F7C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L"/>
                    </w:rPr>
                    <w:t xml:space="preserve">Enseñanza Media Técnico Profesional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L"/>
                    </w:rPr>
                    <w:t>especialidad Mecánica Industrial</w:t>
                  </w:r>
                </w:p>
                <w:p w14:paraId="65EEE8AA" w14:textId="3513D499" w:rsidR="00820F7C" w:rsidRDefault="00820F7C" w:rsidP="00820F7C">
                  <w:pPr>
                    <w:tabs>
                      <w:tab w:val="left" w:pos="135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254E5589" w14:textId="5BCD16C2" w:rsidR="00820F7C" w:rsidRPr="00D6449D" w:rsidRDefault="00820F7C" w:rsidP="00820F7C">
                  <w:pPr>
                    <w:tabs>
                      <w:tab w:val="left" w:pos="135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D6449D" w:rsidRPr="00D6449D" w14:paraId="287E84BC" w14:textId="77777777" w:rsidTr="00C4264D">
              <w:tc>
                <w:tcPr>
                  <w:tcW w:w="8774" w:type="dxa"/>
                  <w:tcMar>
                    <w:top w:w="0" w:type="dxa"/>
                    <w:left w:w="720" w:type="dxa"/>
                    <w:bottom w:w="0" w:type="dxa"/>
                    <w:right w:w="0" w:type="dxa"/>
                  </w:tcMar>
                  <w:hideMark/>
                </w:tcPr>
                <w:p w14:paraId="7434296F" w14:textId="26BE17F7" w:rsidR="00D6449D" w:rsidRDefault="00D3606A" w:rsidP="00820F7C">
                  <w:pPr>
                    <w:spacing w:after="120" w:line="311" w:lineRule="atLeast"/>
                    <w:ind w:hanging="36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F0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00B0F0"/>
                      <w:sz w:val="24"/>
                      <w:szCs w:val="24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E66738" wp14:editId="63841CD7">
                            <wp:simplePos x="0" y="0"/>
                            <wp:positionH relativeFrom="column">
                              <wp:posOffset>-19834</wp:posOffset>
                            </wp:positionH>
                            <wp:positionV relativeFrom="paragraph">
                              <wp:posOffset>-97640</wp:posOffset>
                            </wp:positionV>
                            <wp:extent cx="5357308" cy="0"/>
                            <wp:effectExtent l="0" t="0" r="0" b="0"/>
                            <wp:wrapNone/>
                            <wp:docPr id="1" name="Conector rec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57308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07D758B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-7.7pt" to="420.3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00B0F0"/>
                      <w:sz w:val="24"/>
                      <w:szCs w:val="24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7681C55" wp14:editId="148FF088">
                            <wp:simplePos x="0" y="0"/>
                            <wp:positionH relativeFrom="column">
                              <wp:posOffset>-19833</wp:posOffset>
                            </wp:positionH>
                            <wp:positionV relativeFrom="paragraph">
                              <wp:posOffset>235846</wp:posOffset>
                            </wp:positionV>
                            <wp:extent cx="5336428" cy="0"/>
                            <wp:effectExtent l="0" t="0" r="0" b="0"/>
                            <wp:wrapNone/>
                            <wp:docPr id="2" name="Conector rec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336428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7F48CD6C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8.55pt" to="418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820F7C">
                    <w:rPr>
                      <w:rFonts w:ascii="Arial" w:eastAsia="Times New Roman" w:hAnsi="Arial" w:cs="Arial"/>
                      <w:b/>
                      <w:bCs/>
                      <w:color w:val="00B0F0"/>
                      <w:sz w:val="24"/>
                      <w:szCs w:val="24"/>
                      <w:lang w:eastAsia="es-CL"/>
                    </w:rPr>
                    <w:t xml:space="preserve">           </w:t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color w:val="00B0F0"/>
                      <w:sz w:val="24"/>
                      <w:szCs w:val="24"/>
                      <w:lang w:eastAsia="es-CL"/>
                    </w:rPr>
                    <w:t>CURSOS</w:t>
                  </w:r>
                </w:p>
                <w:p w14:paraId="507DA78E" w14:textId="77777777" w:rsidR="00820F7C" w:rsidRDefault="00820F7C" w:rsidP="00820F7C">
                  <w:pPr>
                    <w:spacing w:after="120" w:line="311" w:lineRule="atLeast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2FEDE01A" w14:textId="280397E5" w:rsidR="00820F7C" w:rsidRDefault="00820F7C" w:rsidP="00820F7C">
                  <w:pPr>
                    <w:spacing w:after="120" w:line="311" w:lineRule="atLeast"/>
                    <w:ind w:hanging="360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820F7C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201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9</w:t>
                  </w:r>
                  <w:r w:rsidRPr="00820F7C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:</w:t>
                  </w:r>
                  <w:r w:rsidR="00D3606A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Trabajo en </w:t>
                  </w:r>
                  <w:r w:rsidR="00D3606A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Altura, </w:t>
                  </w:r>
                  <w:proofErr w:type="spellStart"/>
                  <w:r w:rsidR="00D3606A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Dapalme</w:t>
                  </w:r>
                  <w:proofErr w:type="spellEnd"/>
                  <w:r w:rsidR="00D3606A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Capacitaciones, Antofagasta</w:t>
                  </w:r>
                </w:p>
                <w:p w14:paraId="047257CC" w14:textId="1DE3A479" w:rsidR="00820F7C" w:rsidRPr="00820F7C" w:rsidRDefault="00D3606A" w:rsidP="00820F7C">
                  <w:pPr>
                    <w:spacing w:after="120" w:line="311" w:lineRule="atLeast"/>
                    <w:ind w:hanging="360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2014:</w:t>
                  </w:r>
                  <w:r w:rsidR="00820F7C" w:rsidRPr="00820F7C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Conducción y Operación segura de Grúa Puente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, El Salvador</w:t>
                  </w:r>
                </w:p>
                <w:p w14:paraId="1B37C27E" w14:textId="77777777" w:rsidR="00D3606A" w:rsidRDefault="00D6449D" w:rsidP="00D3606A">
                  <w:pPr>
                    <w:spacing w:after="120" w:line="311" w:lineRule="atLeast"/>
                    <w:ind w:left="274" w:hanging="634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2013: </w:t>
                  </w:r>
                  <w:r w:rsidRPr="00820F7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Técnicas de soldadura </w:t>
                  </w:r>
                  <w:proofErr w:type="spellStart"/>
                  <w:r w:rsidRPr="00820F7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Mig</w:t>
                  </w:r>
                  <w:proofErr w:type="spellEnd"/>
                  <w:r w:rsidRPr="00820F7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y </w:t>
                  </w:r>
                  <w:proofErr w:type="spellStart"/>
                  <w:r w:rsidRPr="00820F7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Tig</w:t>
                  </w:r>
                  <w:proofErr w:type="spellEnd"/>
                  <w:r w:rsidRPr="00820F7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otorgado por Navarro Capacitación</w:t>
                  </w:r>
                  <w:r w:rsidR="00D360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, El   Salvador</w:t>
                  </w:r>
                </w:p>
                <w:p w14:paraId="0E6E357F" w14:textId="37D9023D" w:rsidR="00D3606A" w:rsidRDefault="00D6449D" w:rsidP="00D3606A">
                  <w:pPr>
                    <w:spacing w:after="120" w:line="311" w:lineRule="atLeast"/>
                    <w:ind w:left="274" w:hanging="634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2012: </w:t>
                  </w:r>
                  <w:r w:rsidR="00D360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          </w:t>
                  </w:r>
                </w:p>
                <w:p w14:paraId="62A8EBDB" w14:textId="0A703A03" w:rsidR="00D6449D" w:rsidRPr="00D3606A" w:rsidRDefault="00D6449D" w:rsidP="00D3606A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1125"/>
                    </w:tabs>
                    <w:spacing w:after="120" w:line="311" w:lineRule="atLeast"/>
                    <w:ind w:firstLine="26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360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Curso de trabajo en altura dictado por MSA</w:t>
                  </w:r>
                </w:p>
                <w:p w14:paraId="056D10D8" w14:textId="58685E97" w:rsidR="00C4264D" w:rsidRPr="00C4264D" w:rsidRDefault="00D6449D" w:rsidP="00820F7C">
                  <w:pPr>
                    <w:pStyle w:val="Prrafodelista"/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1108"/>
                    </w:tabs>
                    <w:spacing w:after="120" w:line="311" w:lineRule="atLeast"/>
                    <w:ind w:left="1125" w:hanging="142"/>
                    <w:jc w:val="both"/>
                    <w:textAlignment w:val="baseline"/>
                    <w:rPr>
                      <w:rFonts w:ascii="&amp;quot" w:eastAsia="Times New Roman" w:hAnsi="&amp;quot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lastRenderedPageBreak/>
                    <w:t>Manejo a la Defensiva en Faena Industrial o Minera dictado por</w:t>
                  </w:r>
                  <w:r w:rsidR="00820F7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  </w:t>
                  </w:r>
                  <w:r w:rsidRP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Navarro Capacitación</w:t>
                  </w:r>
                </w:p>
                <w:p w14:paraId="37512FB5" w14:textId="41773835" w:rsidR="00F6494E" w:rsidRPr="00D3606A" w:rsidRDefault="00D6449D" w:rsidP="00D3606A">
                  <w:pPr>
                    <w:spacing w:after="120" w:line="240" w:lineRule="auto"/>
                    <w:ind w:left="-309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2009: Curso de Inglés Básico aplicado al Turismo, 80 horas otorgado por </w:t>
                  </w:r>
                  <w:proofErr w:type="spell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Sumum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Ltda. Programa </w:t>
                  </w:r>
                  <w:proofErr w:type="spellStart"/>
                  <w:proofErr w:type="gram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Sence</w:t>
                  </w:r>
                  <w:proofErr w:type="spell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,</w:t>
                  </w:r>
                  <w:proofErr w:type="gram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Vallenar.</w:t>
                  </w:r>
                </w:p>
                <w:p w14:paraId="409FF763" w14:textId="77777777" w:rsidR="00D6449D" w:rsidRPr="00D6449D" w:rsidRDefault="00D6449D" w:rsidP="00D3606A">
                  <w:pPr>
                    <w:spacing w:after="60" w:line="240" w:lineRule="auto"/>
                    <w:ind w:left="966" w:hanging="17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      2008:  </w:t>
                  </w:r>
                </w:p>
                <w:p w14:paraId="53E2797D" w14:textId="77777777" w:rsidR="00D6449D" w:rsidRPr="00C4264D" w:rsidRDefault="00D6449D" w:rsidP="00C4264D">
                  <w:pPr>
                    <w:pStyle w:val="Prrafodelista"/>
                    <w:numPr>
                      <w:ilvl w:val="1"/>
                      <w:numId w:val="8"/>
                    </w:numPr>
                    <w:spacing w:after="0" w:line="311" w:lineRule="atLeast"/>
                    <w:jc w:val="both"/>
                    <w:textAlignment w:val="baseline"/>
                    <w:rPr>
                      <w:rFonts w:ascii="&amp;quot" w:eastAsia="Times New Roman" w:hAnsi="&amp;quot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Cero Daño, Otorgado por Minera Escondida.</w:t>
                  </w:r>
                </w:p>
                <w:p w14:paraId="325B9929" w14:textId="77777777" w:rsidR="00D6449D" w:rsidRPr="00C4264D" w:rsidRDefault="00C4264D" w:rsidP="00C4264D">
                  <w:pPr>
                    <w:pStyle w:val="Prrafodelista"/>
                    <w:numPr>
                      <w:ilvl w:val="1"/>
                      <w:numId w:val="8"/>
                    </w:numPr>
                    <w:spacing w:after="60" w:line="311" w:lineRule="atLeast"/>
                    <w:jc w:val="both"/>
                    <w:textAlignment w:val="baseline"/>
                    <w:rPr>
                      <w:rFonts w:ascii="&amp;quot" w:eastAsia="Times New Roman" w:hAnsi="&amp;quot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C</w:t>
                  </w:r>
                  <w:r w:rsidR="00D6449D" w:rsidRP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urso inducción minera Collahuasi y Minera Escondida, curso Preparación para </w:t>
                  </w:r>
                  <w:proofErr w:type="spellStart"/>
                  <w:r w:rsidR="00D6449D" w:rsidRP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Riger</w:t>
                  </w:r>
                  <w:proofErr w:type="spellEnd"/>
                  <w:r w:rsidR="00D6449D" w:rsidRPr="00C4264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dictado por INACAP y BUCYRUS Ltda.</w:t>
                  </w:r>
                </w:p>
                <w:p w14:paraId="7F0F912F" w14:textId="77777777" w:rsidR="00D6449D" w:rsidRPr="00D6449D" w:rsidRDefault="00D6449D" w:rsidP="00C4264D">
                  <w:pPr>
                    <w:spacing w:after="0" w:line="240" w:lineRule="auto"/>
                    <w:ind w:left="825" w:firstLine="1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590B4733" w14:textId="171FFE9B" w:rsidR="00D6449D" w:rsidRPr="00D6449D" w:rsidRDefault="00D6449D" w:rsidP="00D3606A">
                  <w:pPr>
                    <w:spacing w:after="60" w:line="311" w:lineRule="atLeast"/>
                    <w:ind w:left="-3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2007: Gestión de Riego y Salud Ocupacional otorgado por CODELCO Norte, Calama.</w:t>
                  </w:r>
                </w:p>
                <w:p w14:paraId="20B75761" w14:textId="5F7B4327" w:rsidR="00F6494E" w:rsidRDefault="00820F7C" w:rsidP="00F6494E">
                  <w:pPr>
                    <w:spacing w:after="60" w:line="311" w:lineRule="atLeast"/>
                    <w:ind w:hanging="309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2006:</w:t>
                  </w:r>
                  <w:r w:rsid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  </w:t>
                  </w:r>
                </w:p>
                <w:p w14:paraId="7778E73B" w14:textId="1A6DE134" w:rsidR="00D6449D" w:rsidRPr="00D3606A" w:rsidRDefault="00D6449D" w:rsidP="00D3606A">
                  <w:pPr>
                    <w:pStyle w:val="Prrafodelista"/>
                    <w:numPr>
                      <w:ilvl w:val="1"/>
                      <w:numId w:val="10"/>
                    </w:numPr>
                    <w:spacing w:after="6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Curso de Montaje Industrial duración 160 horas, dictado por proyecto </w:t>
                  </w:r>
                  <w:proofErr w:type="spellStart"/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Pascualama</w:t>
                  </w:r>
                  <w:proofErr w:type="spellEnd"/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</w:t>
                  </w:r>
                  <w:proofErr w:type="spellStart"/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Barrick</w:t>
                  </w:r>
                  <w:proofErr w:type="spellEnd"/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y Centro Tecnológico Minero, en Vallenar </w:t>
                  </w:r>
                </w:p>
                <w:p w14:paraId="744BB05A" w14:textId="77777777" w:rsidR="00D6449D" w:rsidRPr="00F6494E" w:rsidRDefault="00D6449D" w:rsidP="00D3606A">
                  <w:pPr>
                    <w:pStyle w:val="Prrafodelista"/>
                    <w:numPr>
                      <w:ilvl w:val="1"/>
                      <w:numId w:val="10"/>
                    </w:numPr>
                    <w:spacing w:after="60" w:line="240" w:lineRule="auto"/>
                    <w:jc w:val="both"/>
                    <w:textAlignment w:val="baseline"/>
                    <w:rPr>
                      <w:rFonts w:ascii="&amp;quot" w:eastAsia="Times New Roman" w:hAnsi="&amp;quot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Metrología de Taller, curso </w:t>
                  </w:r>
                  <w:proofErr w:type="spellStart"/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sence</w:t>
                  </w:r>
                  <w:proofErr w:type="spellEnd"/>
                  <w:r w:rsidRPr="00F6494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, otorgado por SERVENCAP, Vallenar.</w:t>
                  </w:r>
                </w:p>
                <w:p w14:paraId="16B95885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5F85A87A" w14:textId="77777777" w:rsidR="00D6449D" w:rsidRPr="00D6449D" w:rsidRDefault="00D6449D" w:rsidP="00D3606A">
                  <w:pPr>
                    <w:spacing w:after="60" w:line="311" w:lineRule="atLeast"/>
                    <w:ind w:left="-434" w:firstLine="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2005: Orientación Básica para nivelar competencias Laborales, otorgado por Minera Barrick Gold Ltda. Vallenar.</w:t>
                  </w:r>
                </w:p>
                <w:p w14:paraId="259D3912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60AE3C4E" w14:textId="046534ED" w:rsidR="00D6449D" w:rsidRDefault="00D6449D" w:rsidP="00D3606A">
                  <w:pPr>
                    <w:spacing w:after="60" w:line="311" w:lineRule="atLeast"/>
                    <w:ind w:left="-434" w:firstLine="2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2004: Curso básico de Primeros Auxilios otorgado por Asociación Chilena de Seguridad, Vallenar.</w:t>
                  </w:r>
                </w:p>
                <w:p w14:paraId="39AC21F1" w14:textId="77777777" w:rsidR="00D3606A" w:rsidRPr="00D6449D" w:rsidRDefault="00D3606A" w:rsidP="00D3606A">
                  <w:pPr>
                    <w:spacing w:after="60" w:line="311" w:lineRule="atLeast"/>
                    <w:ind w:left="-434" w:firstLine="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785CDF63" w14:textId="56C25DA4" w:rsidR="00D3606A" w:rsidRDefault="00D3606A" w:rsidP="00EE1EFC">
                  <w:pPr>
                    <w:spacing w:after="60" w:line="311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F0"/>
                      <w:sz w:val="32"/>
                      <w:szCs w:val="3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BE8CCAD" wp14:editId="0794881F">
                            <wp:simplePos x="0" y="0"/>
                            <wp:positionH relativeFrom="column">
                              <wp:posOffset>-180975</wp:posOffset>
                            </wp:positionH>
                            <wp:positionV relativeFrom="paragraph">
                              <wp:posOffset>170404</wp:posOffset>
                            </wp:positionV>
                            <wp:extent cx="5389581" cy="0"/>
                            <wp:effectExtent l="0" t="0" r="0" b="0"/>
                            <wp:wrapNone/>
                            <wp:docPr id="3" name="Conector rec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8958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01B689EA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3.4pt" to="410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D6449D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br/>
                  </w:r>
                  <w:r w:rsidR="00D6449D" w:rsidRPr="00D6449D">
                    <w:rPr>
                      <w:rFonts w:ascii="Arial" w:eastAsia="Times New Roman" w:hAnsi="Arial" w:cs="Arial"/>
                      <w:b/>
                      <w:bCs/>
                      <w:color w:val="00B0F0"/>
                      <w:sz w:val="32"/>
                      <w:szCs w:val="32"/>
                      <w:lang w:eastAsia="es-CL"/>
                    </w:rPr>
                    <w:t>REFERENCIAS</w:t>
                  </w:r>
                </w:p>
                <w:p w14:paraId="6A41A399" w14:textId="798F3FEE" w:rsidR="00D6449D" w:rsidRPr="00D6449D" w:rsidRDefault="00D3606A" w:rsidP="00EE1EFC">
                  <w:pPr>
                    <w:spacing w:after="60" w:line="31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921FCF" wp14:editId="60F7A273">
                            <wp:simplePos x="0" y="0"/>
                            <wp:positionH relativeFrom="column">
                              <wp:posOffset>-191957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5410611" cy="10758"/>
                            <wp:effectExtent l="0" t="0" r="19050" b="27940"/>
                            <wp:wrapNone/>
                            <wp:docPr id="4" name="Conector rec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410611" cy="10758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2C54E89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pt,1.05pt" to="410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D6449D" w:rsidRPr="00D6449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L"/>
                    </w:rPr>
                    <mc:AlternateContent>
                      <mc:Choice Requires="wps">
                        <w:drawing>
                          <wp:inline distT="0" distB="0" distL="0" distR="0" wp14:anchorId="5DE7ED03" wp14:editId="34E7E318">
                            <wp:extent cx="3657600" cy="9525"/>
                            <wp:effectExtent l="0" t="0" r="0" b="0"/>
                            <wp:docPr id="9" name="AutoShape 20" descr="https://docs.google.com/drawings/d/sAP8jiN-hBIMwHg6PacK0hg/image?w=384&amp;h=1&amp;rev=1&amp;ac=1&amp;parent=1oVDNveIipAuewt_OsNOW-e6CYmo20DyIP8hP4sLREF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576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7EEE5BF" id="AutoShape 20" o:spid="_x0000_s1026" alt="https://docs.google.com/drawings/d/sAP8jiN-hBIMwHg6PacK0hg/image?w=384&amp;h=1&amp;rev=1&amp;ac=1&amp;parent=1oVDNveIipAuewt_OsNOW-e6CYmo20DyIP8hP4sLREFY" style="width:4in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732E1B57" w14:textId="6B2AAAFA" w:rsidR="00D6449D" w:rsidRPr="00D6449D" w:rsidRDefault="00D6449D" w:rsidP="00D6449D">
                  <w:pPr>
                    <w:numPr>
                      <w:ilvl w:val="0"/>
                      <w:numId w:val="5"/>
                    </w:numPr>
                    <w:spacing w:after="0" w:line="288" w:lineRule="atLeast"/>
                    <w:jc w:val="both"/>
                    <w:textAlignment w:val="baseline"/>
                    <w:rPr>
                      <w:rFonts w:ascii="&amp;quot" w:eastAsia="Times New Roman" w:hAnsi="&amp;quot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Walter Gamboa Sánchez</w:t>
                  </w:r>
                  <w:r w:rsidR="00D360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,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</w:t>
                  </w:r>
                  <w:r w:rsidR="00D360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J</w:t>
                  </w:r>
                  <w:r w:rsidR="00D3606A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efe</w:t>
                  </w: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de taller complejo metalmecánico Fundición Potrerillos, Celular :982312762</w:t>
                  </w:r>
                </w:p>
                <w:p w14:paraId="4ADBD4FC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6E86B577" w14:textId="77777777" w:rsidR="00D6449D" w:rsidRPr="00D6449D" w:rsidRDefault="00D6449D" w:rsidP="00D6449D">
                  <w:pPr>
                    <w:numPr>
                      <w:ilvl w:val="0"/>
                      <w:numId w:val="6"/>
                    </w:numPr>
                    <w:spacing w:after="0" w:line="288" w:lineRule="atLeast"/>
                    <w:jc w:val="both"/>
                    <w:textAlignment w:val="baseline"/>
                    <w:rPr>
                      <w:rFonts w:ascii="&amp;quot" w:eastAsia="Times New Roman" w:hAnsi="&amp;quot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Martín Mena Ramírez, Empresario Tornería Mecánica, Carretera 5 norte kilómetro 656, Vallenar Fono</w:t>
                  </w:r>
                  <w:proofErr w:type="gramStart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:051</w:t>
                  </w:r>
                  <w:proofErr w:type="gramEnd"/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-615541.</w:t>
                  </w:r>
                </w:p>
                <w:p w14:paraId="40EC81FA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14:paraId="4C433574" w14:textId="77777777" w:rsidR="00D6449D" w:rsidRPr="00D6449D" w:rsidRDefault="00D6449D" w:rsidP="00D6449D">
                  <w:pPr>
                    <w:numPr>
                      <w:ilvl w:val="0"/>
                      <w:numId w:val="7"/>
                    </w:numPr>
                    <w:spacing w:after="0" w:line="288" w:lineRule="atLeast"/>
                    <w:jc w:val="both"/>
                    <w:textAlignment w:val="baseline"/>
                    <w:rPr>
                      <w:rFonts w:ascii="&amp;quot" w:eastAsia="Times New Roman" w:hAnsi="&amp;quot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Juan Guaita, Jefe de Garaje complejo Metalmecánico Fundición Potrerillos, El Salvador Celular 966135525</w:t>
                  </w:r>
                </w:p>
                <w:p w14:paraId="4966709E" w14:textId="77777777" w:rsidR="00D6449D" w:rsidRPr="00D6449D" w:rsidRDefault="00F6494E" w:rsidP="00F6494E">
                  <w:pPr>
                    <w:spacing w:after="0" w:line="288" w:lineRule="atLeast"/>
                    <w:ind w:left="-720" w:hanging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br/>
                    <w:t>                 </w:t>
                  </w:r>
                </w:p>
                <w:p w14:paraId="79FB3031" w14:textId="77777777" w:rsidR="00D6449D" w:rsidRPr="00D6449D" w:rsidRDefault="00F6494E" w:rsidP="00F6494E">
                  <w:pPr>
                    <w:spacing w:after="60" w:line="31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 xml:space="preserve">                                        </w:t>
                  </w:r>
                  <w:r w:rsidR="00D6449D"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Sergio Milla Toro</w:t>
                  </w:r>
                </w:p>
                <w:p w14:paraId="3474BCFD" w14:textId="77777777" w:rsidR="00D6449D" w:rsidRPr="00D6449D" w:rsidRDefault="00D6449D" w:rsidP="00F6494E">
                  <w:pPr>
                    <w:spacing w:after="60" w:line="311" w:lineRule="atLeast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D644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14314335-k</w:t>
                  </w:r>
                </w:p>
                <w:p w14:paraId="7D83130B" w14:textId="4C6083C6" w:rsidR="00D6449D" w:rsidRPr="00EE1EFC" w:rsidRDefault="00D6449D" w:rsidP="00F6494E">
                  <w:pPr>
                    <w:spacing w:after="24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es-CL"/>
                    </w:rPr>
                  </w:pPr>
                  <w:r w:rsidRPr="00D644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</w:r>
                  <w:r w:rsidR="00EE1EFC">
                    <w:rPr>
                      <w:rFonts w:ascii="Arial" w:eastAsia="Times New Roman" w:hAnsi="Arial" w:cs="Arial"/>
                      <w:sz w:val="28"/>
                      <w:szCs w:val="28"/>
                      <w:lang w:eastAsia="es-CL"/>
                    </w:rPr>
                    <w:t xml:space="preserve">          </w:t>
                  </w:r>
                  <w:r w:rsidR="00EE1EFC" w:rsidRPr="00EE1EFC">
                    <w:rPr>
                      <w:rFonts w:ascii="Arial" w:eastAsia="Times New Roman" w:hAnsi="Arial" w:cs="Arial"/>
                      <w:sz w:val="28"/>
                      <w:szCs w:val="28"/>
                      <w:lang w:eastAsia="es-CL"/>
                    </w:rPr>
                    <w:t xml:space="preserve">Pretensiones de renta líquida: </w:t>
                  </w:r>
                  <w:r w:rsidR="000C57C0">
                    <w:rPr>
                      <w:rFonts w:ascii="Arial" w:eastAsia="Times New Roman" w:hAnsi="Arial" w:cs="Arial"/>
                      <w:sz w:val="28"/>
                      <w:szCs w:val="28"/>
                      <w:lang w:eastAsia="es-CL"/>
                    </w:rPr>
                    <w:t>900</w:t>
                  </w:r>
                  <w:r w:rsidR="00EE1EFC" w:rsidRPr="00EE1EFC">
                    <w:rPr>
                      <w:rFonts w:ascii="Arial" w:eastAsia="Times New Roman" w:hAnsi="Arial" w:cs="Arial"/>
                      <w:sz w:val="28"/>
                      <w:szCs w:val="28"/>
                      <w:lang w:eastAsia="es-CL"/>
                    </w:rPr>
                    <w:t>.000</w:t>
                  </w:r>
                </w:p>
              </w:tc>
            </w:tr>
            <w:tr w:rsidR="00D6449D" w:rsidRPr="00D6449D" w14:paraId="3A6E1304" w14:textId="77777777" w:rsidTr="00C4264D">
              <w:tc>
                <w:tcPr>
                  <w:tcW w:w="8774" w:type="dxa"/>
                  <w:tcMar>
                    <w:top w:w="0" w:type="dxa"/>
                    <w:left w:w="720" w:type="dxa"/>
                    <w:bottom w:w="0" w:type="dxa"/>
                    <w:right w:w="0" w:type="dxa"/>
                  </w:tcMar>
                  <w:hideMark/>
                </w:tcPr>
                <w:p w14:paraId="18B6DDF7" w14:textId="77777777" w:rsidR="00D6449D" w:rsidRPr="00D6449D" w:rsidRDefault="00D6449D" w:rsidP="00D64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2BDC4277" w14:textId="77777777" w:rsidR="00D6449D" w:rsidRPr="00D6449D" w:rsidRDefault="00D6449D" w:rsidP="00D6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4DFE4787" w14:textId="77777777" w:rsidR="00A553F8" w:rsidRDefault="002E1BA6" w:rsidP="00D3606A"/>
    <w:sectPr w:rsidR="00A553F8" w:rsidSect="00D6449D">
      <w:pgSz w:w="12240" w:h="15840"/>
      <w:pgMar w:top="720" w:right="720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7388"/>
    <w:multiLevelType w:val="multilevel"/>
    <w:tmpl w:val="828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07E8A"/>
    <w:multiLevelType w:val="hybridMultilevel"/>
    <w:tmpl w:val="ADB821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126988"/>
    <w:multiLevelType w:val="multilevel"/>
    <w:tmpl w:val="828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E7EFE"/>
    <w:multiLevelType w:val="multilevel"/>
    <w:tmpl w:val="7AA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F2B5E"/>
    <w:multiLevelType w:val="multilevel"/>
    <w:tmpl w:val="FF58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74D9B"/>
    <w:multiLevelType w:val="multilevel"/>
    <w:tmpl w:val="828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9B6561"/>
    <w:multiLevelType w:val="multilevel"/>
    <w:tmpl w:val="0F6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0033C"/>
    <w:multiLevelType w:val="multilevel"/>
    <w:tmpl w:val="96A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A7470"/>
    <w:multiLevelType w:val="multilevel"/>
    <w:tmpl w:val="828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76E57"/>
    <w:multiLevelType w:val="multilevel"/>
    <w:tmpl w:val="C25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547400"/>
    <w:multiLevelType w:val="multilevel"/>
    <w:tmpl w:val="E77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9D"/>
    <w:rsid w:val="00044083"/>
    <w:rsid w:val="000C57C0"/>
    <w:rsid w:val="00157CFE"/>
    <w:rsid w:val="002E1BA6"/>
    <w:rsid w:val="004E16B1"/>
    <w:rsid w:val="0058071E"/>
    <w:rsid w:val="00644D74"/>
    <w:rsid w:val="006A3A45"/>
    <w:rsid w:val="006B7ADD"/>
    <w:rsid w:val="007C1F2E"/>
    <w:rsid w:val="00814601"/>
    <w:rsid w:val="00820F7C"/>
    <w:rsid w:val="00A8364C"/>
    <w:rsid w:val="00C4264D"/>
    <w:rsid w:val="00CD1DDC"/>
    <w:rsid w:val="00D130F5"/>
    <w:rsid w:val="00D3606A"/>
    <w:rsid w:val="00D3607A"/>
    <w:rsid w:val="00D6449D"/>
    <w:rsid w:val="00D775ED"/>
    <w:rsid w:val="00E03E15"/>
    <w:rsid w:val="00EE1EFC"/>
    <w:rsid w:val="00F6494E"/>
    <w:rsid w:val="00F7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F4A6"/>
  <w15:chartTrackingRefBased/>
  <w15:docId w15:val="{03CDE51E-6D40-4526-B132-F958ECD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201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87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79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2</cp:revision>
  <dcterms:created xsi:type="dcterms:W3CDTF">2020-08-05T23:04:00Z</dcterms:created>
  <dcterms:modified xsi:type="dcterms:W3CDTF">2020-08-05T23:04:00Z</dcterms:modified>
</cp:coreProperties>
</file>